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C2" w:rsidRPr="008A0BB3" w:rsidRDefault="004C5DC2" w:rsidP="000A1D35">
      <w:pPr>
        <w:pStyle w:val="a3"/>
        <w:jc w:val="both"/>
        <w:rPr>
          <w:color w:val="000000"/>
          <w:sz w:val="28"/>
          <w:szCs w:val="28"/>
          <w:lang w:val="en-US"/>
        </w:rPr>
      </w:pPr>
      <w:r w:rsidRPr="008A0BB3">
        <w:rPr>
          <w:color w:val="000000"/>
          <w:sz w:val="28"/>
          <w:szCs w:val="28"/>
          <w:lang w:val="en-US"/>
        </w:rPr>
        <w:t xml:space="preserve">PEER REVIEW </w:t>
      </w:r>
      <w:r w:rsidR="008A0BB3">
        <w:rPr>
          <w:color w:val="000000"/>
          <w:sz w:val="28"/>
          <w:szCs w:val="28"/>
          <w:lang w:val="en-US"/>
        </w:rPr>
        <w:t xml:space="preserve">POLICY AND </w:t>
      </w:r>
      <w:r w:rsidRPr="008A0BB3">
        <w:rPr>
          <w:color w:val="000000"/>
          <w:sz w:val="28"/>
          <w:szCs w:val="28"/>
          <w:lang w:val="en-US"/>
        </w:rPr>
        <w:t>PROCE</w:t>
      </w:r>
      <w:r w:rsidR="008A0BB3">
        <w:rPr>
          <w:color w:val="000000"/>
          <w:sz w:val="28"/>
          <w:szCs w:val="28"/>
          <w:lang w:val="en-US"/>
        </w:rPr>
        <w:t>DURE</w:t>
      </w:r>
    </w:p>
    <w:p w:rsidR="004C5DC2" w:rsidRPr="000A1D35" w:rsidRDefault="004C5DC2" w:rsidP="000A1D35">
      <w:pPr>
        <w:pStyle w:val="a3"/>
        <w:jc w:val="both"/>
        <w:rPr>
          <w:color w:val="000000"/>
          <w:sz w:val="28"/>
          <w:szCs w:val="28"/>
          <w:lang w:val="en-US"/>
        </w:rPr>
      </w:pPr>
      <w:r w:rsidRPr="000A1D35">
        <w:rPr>
          <w:color w:val="000000"/>
          <w:sz w:val="28"/>
          <w:szCs w:val="28"/>
          <w:lang w:val="en-US"/>
        </w:rPr>
        <w:t xml:space="preserve">All articles are rigorously reviewed. Submissions go through </w:t>
      </w:r>
      <w:r w:rsidR="00E95A00">
        <w:rPr>
          <w:color w:val="000000"/>
          <w:sz w:val="28"/>
          <w:szCs w:val="28"/>
          <w:lang w:val="en-US"/>
        </w:rPr>
        <w:t>single-</w:t>
      </w:r>
      <w:bookmarkStart w:id="0" w:name="_GoBack"/>
      <w:bookmarkEnd w:id="0"/>
      <w:r w:rsidRPr="000A1D35">
        <w:rPr>
          <w:color w:val="000000"/>
          <w:sz w:val="28"/>
          <w:szCs w:val="28"/>
          <w:lang w:val="en-US"/>
        </w:rPr>
        <w:t>blind peer review: the reviewers know the names of the authors, but the authors do not know the names of the reviewers.</w:t>
      </w:r>
    </w:p>
    <w:p w:rsidR="004C5DC2" w:rsidRPr="000A1D35" w:rsidRDefault="004C5DC2" w:rsidP="000A1D35">
      <w:pPr>
        <w:pStyle w:val="a3"/>
        <w:jc w:val="both"/>
        <w:rPr>
          <w:color w:val="000000"/>
          <w:sz w:val="28"/>
          <w:szCs w:val="28"/>
          <w:lang w:val="en-US"/>
        </w:rPr>
      </w:pPr>
      <w:r w:rsidRPr="000A1D35">
        <w:rPr>
          <w:color w:val="000000"/>
          <w:sz w:val="28"/>
          <w:szCs w:val="28"/>
          <w:lang w:val="en-US"/>
        </w:rPr>
        <w:t>Submissions are reviewed within 30 to 90 days of receiving. In some cases, the review can be extended up to six months.</w:t>
      </w:r>
    </w:p>
    <w:p w:rsidR="004C5DC2" w:rsidRPr="000A1D35" w:rsidRDefault="004C5DC2" w:rsidP="000A1D35">
      <w:pPr>
        <w:pStyle w:val="a3"/>
        <w:jc w:val="both"/>
        <w:rPr>
          <w:color w:val="000000"/>
          <w:sz w:val="28"/>
          <w:szCs w:val="28"/>
          <w:lang w:val="en-US"/>
        </w:rPr>
      </w:pPr>
      <w:r w:rsidRPr="000A1D35">
        <w:rPr>
          <w:color w:val="000000"/>
          <w:sz w:val="28"/>
          <w:szCs w:val="28"/>
          <w:lang w:val="en-US"/>
        </w:rPr>
        <w:t>The reviewers can be acknowledged experts who have academic degrees and published articles about the subject of peer-reviewed submission over the past 3 years.</w:t>
      </w:r>
    </w:p>
    <w:p w:rsidR="004C5DC2" w:rsidRPr="000A1D35" w:rsidRDefault="004C5DC2" w:rsidP="000A1D35">
      <w:pPr>
        <w:pStyle w:val="a3"/>
        <w:jc w:val="both"/>
        <w:rPr>
          <w:color w:val="000000"/>
          <w:sz w:val="28"/>
          <w:szCs w:val="28"/>
          <w:lang w:val="en-US"/>
        </w:rPr>
      </w:pPr>
      <w:r w:rsidRPr="000A1D35">
        <w:rPr>
          <w:color w:val="000000"/>
          <w:sz w:val="28"/>
          <w:szCs w:val="28"/>
          <w:lang w:val="en-US"/>
        </w:rPr>
        <w:t>The reviewers may be selected by the chief editor, his deputies and the members of the editorial board.</w:t>
      </w:r>
    </w:p>
    <w:p w:rsidR="004C5DC2" w:rsidRPr="000A1D35" w:rsidRDefault="004C5DC2" w:rsidP="000A1D35">
      <w:pPr>
        <w:pStyle w:val="a3"/>
        <w:jc w:val="both"/>
        <w:rPr>
          <w:color w:val="000000"/>
          <w:sz w:val="28"/>
          <w:szCs w:val="28"/>
          <w:lang w:val="en-US"/>
        </w:rPr>
      </w:pPr>
      <w:r w:rsidRPr="000A1D35">
        <w:rPr>
          <w:color w:val="000000"/>
          <w:sz w:val="28"/>
          <w:szCs w:val="28"/>
          <w:lang w:val="en-US"/>
        </w:rPr>
        <w:t>One of the main conditions for selecting a reviewer is the absence of any conflict of interest with the author. If there is a conflict, the reviewer must notify the editorship and refuse to review.</w:t>
      </w:r>
    </w:p>
    <w:p w:rsidR="004C5DC2" w:rsidRPr="000A1D35" w:rsidRDefault="004C5DC2" w:rsidP="000A1D35">
      <w:pPr>
        <w:pStyle w:val="a3"/>
        <w:jc w:val="both"/>
        <w:rPr>
          <w:color w:val="000000"/>
          <w:sz w:val="28"/>
          <w:szCs w:val="28"/>
          <w:lang w:val="en-US"/>
        </w:rPr>
      </w:pPr>
      <w:r w:rsidRPr="000A1D35">
        <w:rPr>
          <w:color w:val="000000"/>
          <w:sz w:val="28"/>
          <w:szCs w:val="28"/>
          <w:lang w:val="en-US"/>
        </w:rPr>
        <w:t>All articles are rigorously reviewed by at least two reviewers. It can be members of the editorship and other specialists or external experts, which have necessary experience and competence. The review is conducted in accordance with the stated principles of publication ethics.</w:t>
      </w:r>
    </w:p>
    <w:p w:rsidR="004C5DC2" w:rsidRPr="000A1D35" w:rsidRDefault="004C5DC2" w:rsidP="000A1D35">
      <w:pPr>
        <w:pStyle w:val="a3"/>
        <w:jc w:val="both"/>
        <w:rPr>
          <w:color w:val="000000"/>
          <w:sz w:val="28"/>
          <w:szCs w:val="28"/>
          <w:lang w:val="en-US"/>
        </w:rPr>
      </w:pPr>
      <w:r w:rsidRPr="000A1D35">
        <w:rPr>
          <w:color w:val="000000"/>
          <w:sz w:val="28"/>
          <w:szCs w:val="28"/>
          <w:lang w:val="en-US"/>
        </w:rPr>
        <w:t xml:space="preserve">The review is performed </w:t>
      </w:r>
      <w:r w:rsidR="00B94B1D" w:rsidRPr="000A1D35">
        <w:rPr>
          <w:color w:val="000000"/>
          <w:sz w:val="28"/>
          <w:szCs w:val="28"/>
          <w:lang w:val="en-US"/>
        </w:rPr>
        <w:t>by filling a review form</w:t>
      </w:r>
      <w:r w:rsidRPr="000A1D35">
        <w:rPr>
          <w:color w:val="000000"/>
          <w:sz w:val="28"/>
          <w:szCs w:val="28"/>
          <w:lang w:val="en-US"/>
        </w:rPr>
        <w:t xml:space="preserve">, which requires </w:t>
      </w:r>
      <w:r w:rsidR="00B94B1D" w:rsidRPr="000A1D35">
        <w:rPr>
          <w:color w:val="000000"/>
          <w:sz w:val="28"/>
          <w:szCs w:val="28"/>
          <w:lang w:val="en-US"/>
        </w:rPr>
        <w:t xml:space="preserve">argumentative </w:t>
      </w:r>
      <w:proofErr w:type="gramStart"/>
      <w:r w:rsidR="00B94B1D" w:rsidRPr="000A1D35">
        <w:rPr>
          <w:color w:val="000000"/>
          <w:sz w:val="28"/>
          <w:szCs w:val="28"/>
          <w:lang w:val="en-US"/>
        </w:rPr>
        <w:t>justification</w:t>
      </w:r>
      <w:proofErr w:type="gramEnd"/>
      <w:r w:rsidRPr="000A1D35">
        <w:rPr>
          <w:color w:val="000000"/>
          <w:sz w:val="28"/>
          <w:szCs w:val="28"/>
          <w:lang w:val="en-US"/>
        </w:rPr>
        <w:t xml:space="preserve">. The review also requires the necessary information about conditions of scientific review, confidentiality, etc. </w:t>
      </w:r>
      <w:r w:rsidR="00B94B1D" w:rsidRPr="000A1D35">
        <w:rPr>
          <w:color w:val="000000"/>
          <w:sz w:val="28"/>
          <w:szCs w:val="28"/>
          <w:lang w:val="en-US"/>
        </w:rPr>
        <w:t>R</w:t>
      </w:r>
      <w:r w:rsidRPr="000A1D35">
        <w:rPr>
          <w:color w:val="000000"/>
          <w:sz w:val="28"/>
          <w:szCs w:val="28"/>
          <w:lang w:val="en-US"/>
        </w:rPr>
        <w:t>eviewer</w:t>
      </w:r>
      <w:r w:rsidR="00B94B1D" w:rsidRPr="000A1D35">
        <w:rPr>
          <w:color w:val="000000"/>
          <w:sz w:val="28"/>
          <w:szCs w:val="28"/>
          <w:lang w:val="en-US"/>
        </w:rPr>
        <w:t>s</w:t>
      </w:r>
      <w:r w:rsidRPr="000A1D35">
        <w:rPr>
          <w:color w:val="000000"/>
          <w:sz w:val="28"/>
          <w:szCs w:val="28"/>
          <w:lang w:val="en-US"/>
        </w:rPr>
        <w:t xml:space="preserve"> </w:t>
      </w:r>
      <w:r w:rsidR="00B94B1D" w:rsidRPr="000A1D35">
        <w:rPr>
          <w:color w:val="000000"/>
          <w:sz w:val="28"/>
          <w:szCs w:val="28"/>
          <w:lang w:val="en-US"/>
        </w:rPr>
        <w:t>may also</w:t>
      </w:r>
      <w:r w:rsidRPr="000A1D35">
        <w:rPr>
          <w:color w:val="000000"/>
          <w:sz w:val="28"/>
          <w:szCs w:val="28"/>
          <w:lang w:val="en-US"/>
        </w:rPr>
        <w:t xml:space="preserve"> write</w:t>
      </w:r>
      <w:r w:rsidR="00B94B1D" w:rsidRPr="000A1D35">
        <w:rPr>
          <w:color w:val="000000"/>
          <w:sz w:val="28"/>
          <w:szCs w:val="28"/>
          <w:lang w:val="en-US"/>
        </w:rPr>
        <w:t xml:space="preserve"> their</w:t>
      </w:r>
      <w:r w:rsidRPr="000A1D35">
        <w:rPr>
          <w:color w:val="000000"/>
          <w:sz w:val="28"/>
          <w:szCs w:val="28"/>
          <w:lang w:val="en-US"/>
        </w:rPr>
        <w:t xml:space="preserve"> review</w:t>
      </w:r>
      <w:r w:rsidR="00B94B1D" w:rsidRPr="000A1D35">
        <w:rPr>
          <w:color w:val="000000"/>
          <w:sz w:val="28"/>
          <w:szCs w:val="28"/>
          <w:lang w:val="en-US"/>
        </w:rPr>
        <w:t>s</w:t>
      </w:r>
      <w:r w:rsidRPr="000A1D35">
        <w:rPr>
          <w:color w:val="000000"/>
          <w:sz w:val="28"/>
          <w:szCs w:val="28"/>
          <w:lang w:val="en-US"/>
        </w:rPr>
        <w:t xml:space="preserve"> in </w:t>
      </w:r>
      <w:r w:rsidR="00B94B1D" w:rsidRPr="000A1D35">
        <w:rPr>
          <w:color w:val="000000"/>
          <w:sz w:val="28"/>
          <w:szCs w:val="28"/>
          <w:lang w:val="en-US"/>
        </w:rPr>
        <w:t xml:space="preserve">a </w:t>
      </w:r>
      <w:r w:rsidRPr="000A1D35">
        <w:rPr>
          <w:color w:val="000000"/>
          <w:sz w:val="28"/>
          <w:szCs w:val="28"/>
          <w:lang w:val="en-US"/>
        </w:rPr>
        <w:t>free form. In every instance</w:t>
      </w:r>
      <w:r w:rsidR="00B94B1D" w:rsidRPr="000A1D35">
        <w:rPr>
          <w:color w:val="000000"/>
          <w:sz w:val="28"/>
          <w:szCs w:val="28"/>
          <w:lang w:val="en-US"/>
        </w:rPr>
        <w:t>,</w:t>
      </w:r>
      <w:r w:rsidRPr="000A1D35">
        <w:rPr>
          <w:color w:val="000000"/>
          <w:sz w:val="28"/>
          <w:szCs w:val="28"/>
          <w:lang w:val="en-US"/>
        </w:rPr>
        <w:t xml:space="preserve"> the </w:t>
      </w:r>
      <w:r w:rsidR="000A1D35">
        <w:rPr>
          <w:color w:val="000000"/>
          <w:sz w:val="28"/>
          <w:szCs w:val="28"/>
          <w:lang w:val="en-US"/>
        </w:rPr>
        <w:t>editors ask</w:t>
      </w:r>
      <w:r w:rsidRPr="000A1D35">
        <w:rPr>
          <w:color w:val="000000"/>
          <w:sz w:val="28"/>
          <w:szCs w:val="28"/>
          <w:lang w:val="en-US"/>
        </w:rPr>
        <w:t xml:space="preserve"> reviewers to evaluate the reviewed submission against </w:t>
      </w:r>
      <w:r w:rsidR="00CF28E3" w:rsidRPr="000A1D35">
        <w:rPr>
          <w:color w:val="000000"/>
          <w:sz w:val="28"/>
          <w:szCs w:val="28"/>
          <w:lang w:val="en-US"/>
        </w:rPr>
        <w:t>the</w:t>
      </w:r>
      <w:r w:rsidRPr="000A1D35">
        <w:rPr>
          <w:color w:val="000000"/>
          <w:sz w:val="28"/>
          <w:szCs w:val="28"/>
          <w:lang w:val="en-US"/>
        </w:rPr>
        <w:t xml:space="preserve"> general requirements</w:t>
      </w:r>
      <w:r w:rsidR="00B94B1D" w:rsidRPr="000A1D35">
        <w:rPr>
          <w:color w:val="000000"/>
          <w:sz w:val="28"/>
          <w:szCs w:val="28"/>
          <w:lang w:val="en-US"/>
        </w:rPr>
        <w:t xml:space="preserve"> in</w:t>
      </w:r>
      <w:r w:rsidRPr="000A1D35">
        <w:rPr>
          <w:color w:val="000000"/>
          <w:sz w:val="28"/>
          <w:szCs w:val="28"/>
          <w:lang w:val="en-US"/>
        </w:rPr>
        <w:t xml:space="preserve"> </w:t>
      </w:r>
      <w:r w:rsidR="00CF28E3" w:rsidRPr="000A1D35">
        <w:rPr>
          <w:color w:val="000000"/>
          <w:sz w:val="28"/>
          <w:szCs w:val="28"/>
          <w:lang w:val="en-US"/>
        </w:rPr>
        <w:t>the</w:t>
      </w:r>
      <w:r w:rsidRPr="000A1D35">
        <w:rPr>
          <w:color w:val="000000"/>
          <w:sz w:val="28"/>
          <w:szCs w:val="28"/>
          <w:lang w:val="en-US"/>
        </w:rPr>
        <w:t xml:space="preserve"> review guideline.</w:t>
      </w:r>
    </w:p>
    <w:p w:rsidR="000A1D35" w:rsidRPr="000A1D35" w:rsidRDefault="000A1D35" w:rsidP="000A1D35">
      <w:pPr>
        <w:spacing w:before="240" w:after="240" w:line="240" w:lineRule="auto"/>
        <w:jc w:val="both"/>
        <w:rPr>
          <w:rFonts w:ascii="Times New Roman" w:eastAsia="Times New Roman" w:hAnsi="Times New Roman" w:cs="Times New Roman"/>
          <w:sz w:val="28"/>
          <w:szCs w:val="28"/>
          <w:lang w:val="en-US" w:eastAsia="ru-RU"/>
        </w:rPr>
      </w:pPr>
      <w:r w:rsidRPr="000A1D35">
        <w:rPr>
          <w:rFonts w:ascii="Times New Roman" w:eastAsia="Times New Roman" w:hAnsi="Times New Roman" w:cs="Times New Roman"/>
          <w:color w:val="000000"/>
          <w:sz w:val="28"/>
          <w:szCs w:val="28"/>
          <w:shd w:val="clear" w:color="auto" w:fill="FFFFFF"/>
          <w:lang w:val="en-US" w:eastAsia="ru-RU"/>
        </w:rPr>
        <w:t xml:space="preserve">After </w:t>
      </w:r>
      <w:r w:rsidR="00012A5A">
        <w:rPr>
          <w:rFonts w:ascii="Times New Roman" w:eastAsia="Times New Roman" w:hAnsi="Times New Roman" w:cs="Times New Roman"/>
          <w:color w:val="000000"/>
          <w:sz w:val="28"/>
          <w:szCs w:val="28"/>
          <w:shd w:val="clear" w:color="auto" w:fill="FFFFFF"/>
          <w:lang w:val="en-US" w:eastAsia="ru-RU"/>
        </w:rPr>
        <w:t xml:space="preserve">reviewing </w:t>
      </w:r>
      <w:r>
        <w:rPr>
          <w:rFonts w:ascii="Times New Roman" w:eastAsia="Times New Roman" w:hAnsi="Times New Roman" w:cs="Times New Roman"/>
          <w:color w:val="000000"/>
          <w:sz w:val="28"/>
          <w:szCs w:val="28"/>
          <w:shd w:val="clear" w:color="auto" w:fill="FFFFFF"/>
          <w:lang w:val="en-US" w:eastAsia="ru-RU"/>
        </w:rPr>
        <w:t xml:space="preserve">the </w:t>
      </w:r>
      <w:r w:rsidRPr="000A1D35">
        <w:rPr>
          <w:rFonts w:ascii="Times New Roman" w:eastAsia="Times New Roman" w:hAnsi="Times New Roman" w:cs="Times New Roman"/>
          <w:color w:val="000000"/>
          <w:sz w:val="28"/>
          <w:szCs w:val="28"/>
          <w:shd w:val="clear" w:color="auto" w:fill="FFFFFF"/>
          <w:lang w:val="en-US" w:eastAsia="ru-RU"/>
        </w:rPr>
        <w:t>manuscript</w:t>
      </w:r>
      <w:r w:rsidR="00012A5A">
        <w:rPr>
          <w:rFonts w:ascii="Times New Roman" w:eastAsia="Times New Roman" w:hAnsi="Times New Roman" w:cs="Times New Roman"/>
          <w:color w:val="000000"/>
          <w:sz w:val="28"/>
          <w:szCs w:val="28"/>
          <w:shd w:val="clear" w:color="auto" w:fill="FFFFFF"/>
          <w:lang w:val="en-US" w:eastAsia="ru-RU"/>
        </w:rPr>
        <w:t>,</w:t>
      </w:r>
      <w:r w:rsidRPr="000A1D35">
        <w:rPr>
          <w:rFonts w:ascii="Times New Roman" w:eastAsia="Times New Roman" w:hAnsi="Times New Roman" w:cs="Times New Roman"/>
          <w:color w:val="000000"/>
          <w:sz w:val="28"/>
          <w:szCs w:val="28"/>
          <w:shd w:val="clear" w:color="auto" w:fill="FFFFFF"/>
          <w:lang w:val="en-US" w:eastAsia="ru-RU"/>
        </w:rPr>
        <w:t xml:space="preserve"> </w:t>
      </w:r>
      <w:r w:rsidR="00012A5A">
        <w:rPr>
          <w:rFonts w:ascii="Times New Roman" w:eastAsia="Times New Roman" w:hAnsi="Times New Roman" w:cs="Times New Roman"/>
          <w:color w:val="000000"/>
          <w:sz w:val="28"/>
          <w:szCs w:val="28"/>
          <w:shd w:val="clear" w:color="auto" w:fill="FFFFFF"/>
          <w:lang w:val="en-US" w:eastAsia="ru-RU"/>
        </w:rPr>
        <w:t>the</w:t>
      </w:r>
      <w:r w:rsidRPr="000A1D35">
        <w:rPr>
          <w:rFonts w:ascii="Times New Roman" w:eastAsia="Times New Roman" w:hAnsi="Times New Roman" w:cs="Times New Roman"/>
          <w:color w:val="000000"/>
          <w:sz w:val="28"/>
          <w:szCs w:val="28"/>
          <w:shd w:val="clear" w:color="auto" w:fill="FFFFFF"/>
          <w:lang w:val="en-US" w:eastAsia="ru-RU"/>
        </w:rPr>
        <w:t xml:space="preserve"> reviewer </w:t>
      </w:r>
      <w:r w:rsidR="00012A5A">
        <w:rPr>
          <w:rFonts w:ascii="Times New Roman" w:eastAsia="Times New Roman" w:hAnsi="Times New Roman" w:cs="Times New Roman"/>
          <w:color w:val="000000"/>
          <w:sz w:val="28"/>
          <w:szCs w:val="28"/>
          <w:shd w:val="clear" w:color="auto" w:fill="FFFFFF"/>
          <w:lang w:val="en-US" w:eastAsia="ru-RU"/>
        </w:rPr>
        <w:t xml:space="preserve">shall make one of the following </w:t>
      </w:r>
      <w:r w:rsidR="00956E80">
        <w:rPr>
          <w:rFonts w:ascii="Times New Roman" w:eastAsia="Times New Roman" w:hAnsi="Times New Roman" w:cs="Times New Roman"/>
          <w:color w:val="000000"/>
          <w:sz w:val="28"/>
          <w:szCs w:val="28"/>
          <w:shd w:val="clear" w:color="auto" w:fill="FFFFFF"/>
          <w:lang w:val="en-US" w:eastAsia="ru-RU"/>
        </w:rPr>
        <w:t>recommendations</w:t>
      </w:r>
      <w:r w:rsidRPr="000A1D35">
        <w:rPr>
          <w:rFonts w:ascii="Times New Roman" w:eastAsia="Times New Roman" w:hAnsi="Times New Roman" w:cs="Times New Roman"/>
          <w:color w:val="000000"/>
          <w:sz w:val="28"/>
          <w:szCs w:val="28"/>
          <w:shd w:val="clear" w:color="auto" w:fill="FFFFFF"/>
          <w:lang w:val="en-US" w:eastAsia="ru-RU"/>
        </w:rPr>
        <w:t>:</w:t>
      </w:r>
    </w:p>
    <w:p w:rsidR="000A1D35" w:rsidRPr="00956E80" w:rsidRDefault="00956E80" w:rsidP="00956E80">
      <w:pPr>
        <w:pStyle w:val="a4"/>
        <w:numPr>
          <w:ilvl w:val="0"/>
          <w:numId w:val="2"/>
        </w:num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to accept the paper</w:t>
      </w:r>
      <w:r w:rsidR="000A1D35" w:rsidRPr="00012A5A">
        <w:rPr>
          <w:rFonts w:ascii="Times New Roman" w:eastAsia="Times New Roman" w:hAnsi="Times New Roman" w:cs="Times New Roman"/>
          <w:color w:val="000000"/>
          <w:sz w:val="28"/>
          <w:szCs w:val="28"/>
          <w:shd w:val="clear" w:color="auto" w:fill="FFFFFF"/>
          <w:lang w:val="en-US" w:eastAsia="ru-RU"/>
        </w:rPr>
        <w:t xml:space="preserve"> </w:t>
      </w:r>
      <w:r>
        <w:rPr>
          <w:rFonts w:ascii="Times New Roman" w:eastAsia="Times New Roman" w:hAnsi="Times New Roman" w:cs="Times New Roman"/>
          <w:color w:val="000000"/>
          <w:sz w:val="28"/>
          <w:szCs w:val="28"/>
          <w:shd w:val="clear" w:color="auto" w:fill="FFFFFF"/>
          <w:lang w:val="en-US" w:eastAsia="ru-RU"/>
        </w:rPr>
        <w:t>and</w:t>
      </w:r>
      <w:r w:rsidR="000A1D35" w:rsidRPr="00012A5A">
        <w:rPr>
          <w:rFonts w:ascii="Times New Roman" w:eastAsia="Times New Roman" w:hAnsi="Times New Roman" w:cs="Times New Roman"/>
          <w:color w:val="000000"/>
          <w:sz w:val="28"/>
          <w:szCs w:val="28"/>
          <w:shd w:val="clear" w:color="auto" w:fill="FFFFFF"/>
          <w:lang w:val="en-US" w:eastAsia="ru-RU"/>
        </w:rPr>
        <w:t xml:space="preserve"> </w:t>
      </w:r>
      <w:r>
        <w:rPr>
          <w:rFonts w:ascii="Times New Roman" w:eastAsia="Times New Roman" w:hAnsi="Times New Roman" w:cs="Times New Roman"/>
          <w:color w:val="000000"/>
          <w:sz w:val="28"/>
          <w:szCs w:val="28"/>
          <w:shd w:val="clear" w:color="auto" w:fill="FFFFFF"/>
          <w:lang w:val="en-US" w:eastAsia="ru-RU"/>
        </w:rPr>
        <w:t xml:space="preserve">send the </w:t>
      </w:r>
      <w:r w:rsidR="000A1D35" w:rsidRPr="00012A5A">
        <w:rPr>
          <w:rFonts w:ascii="Times New Roman" w:eastAsia="Times New Roman" w:hAnsi="Times New Roman" w:cs="Times New Roman"/>
          <w:color w:val="000000"/>
          <w:sz w:val="28"/>
          <w:szCs w:val="28"/>
          <w:shd w:val="clear" w:color="auto" w:fill="FFFFFF"/>
          <w:lang w:val="en-US" w:eastAsia="ru-RU"/>
        </w:rPr>
        <w:t>author</w:t>
      </w:r>
      <w:r>
        <w:rPr>
          <w:rFonts w:ascii="Times New Roman" w:eastAsia="Times New Roman" w:hAnsi="Times New Roman" w:cs="Times New Roman"/>
          <w:color w:val="000000"/>
          <w:sz w:val="28"/>
          <w:szCs w:val="28"/>
          <w:shd w:val="clear" w:color="auto" w:fill="FFFFFF"/>
          <w:lang w:val="en-US" w:eastAsia="ru-RU"/>
        </w:rPr>
        <w:t xml:space="preserve"> a list of </w:t>
      </w:r>
      <w:r w:rsidRPr="00956E80">
        <w:rPr>
          <w:rStyle w:val="a5"/>
          <w:rFonts w:ascii="Times New Roman" w:hAnsi="Times New Roman" w:cs="Times New Roman"/>
          <w:bCs/>
          <w:i w:val="0"/>
          <w:iCs w:val="0"/>
          <w:color w:val="000000" w:themeColor="text1"/>
          <w:sz w:val="28"/>
          <w:szCs w:val="28"/>
          <w:shd w:val="clear" w:color="auto" w:fill="FFFFFF"/>
          <w:lang w:val="en-US"/>
        </w:rPr>
        <w:t>reviewer</w:t>
      </w:r>
      <w:r>
        <w:rPr>
          <w:rStyle w:val="a5"/>
          <w:rFonts w:ascii="Times New Roman" w:hAnsi="Times New Roman" w:cs="Times New Roman"/>
          <w:bCs/>
          <w:i w:val="0"/>
          <w:iCs w:val="0"/>
          <w:color w:val="000000" w:themeColor="text1"/>
          <w:sz w:val="28"/>
          <w:szCs w:val="28"/>
          <w:shd w:val="clear" w:color="auto" w:fill="FFFFFF"/>
          <w:lang w:val="en-US"/>
        </w:rPr>
        <w:t>’</w:t>
      </w:r>
      <w:r w:rsidRPr="00956E80">
        <w:rPr>
          <w:rStyle w:val="a5"/>
          <w:rFonts w:ascii="Times New Roman" w:hAnsi="Times New Roman" w:cs="Times New Roman"/>
          <w:bCs/>
          <w:i w:val="0"/>
          <w:iCs w:val="0"/>
          <w:color w:val="000000" w:themeColor="text1"/>
          <w:sz w:val="28"/>
          <w:szCs w:val="28"/>
          <w:shd w:val="clear" w:color="auto" w:fill="FFFFFF"/>
          <w:lang w:val="en-US"/>
        </w:rPr>
        <w:t>s comments and</w:t>
      </w:r>
      <w:r w:rsidRPr="00956E80">
        <w:rPr>
          <w:rFonts w:ascii="Times New Roman" w:hAnsi="Times New Roman" w:cs="Times New Roman"/>
          <w:color w:val="000000" w:themeColor="text1"/>
          <w:sz w:val="28"/>
          <w:szCs w:val="28"/>
          <w:shd w:val="clear" w:color="auto" w:fill="FFFFFF"/>
          <w:lang w:val="en-US"/>
        </w:rPr>
        <w:t> suggestions</w:t>
      </w:r>
      <w:r>
        <w:rPr>
          <w:rFonts w:ascii="Times New Roman" w:hAnsi="Times New Roman" w:cs="Times New Roman"/>
          <w:color w:val="000000" w:themeColor="text1"/>
          <w:sz w:val="28"/>
          <w:szCs w:val="28"/>
          <w:shd w:val="clear" w:color="auto" w:fill="FFFFFF"/>
          <w:lang w:val="en-US"/>
        </w:rPr>
        <w:t xml:space="preserve"> </w:t>
      </w:r>
      <w:r w:rsidRPr="00956E80">
        <w:rPr>
          <w:rFonts w:ascii="Times New Roman" w:hAnsi="Times New Roman" w:cs="Times New Roman"/>
          <w:color w:val="000000" w:themeColor="text1"/>
          <w:sz w:val="28"/>
          <w:szCs w:val="28"/>
          <w:shd w:val="clear" w:color="auto" w:fill="FFFFFF"/>
          <w:lang w:val="en-US"/>
        </w:rPr>
        <w:t xml:space="preserve">for consideration </w:t>
      </w:r>
      <w:r>
        <w:rPr>
          <w:rFonts w:ascii="Times New Roman" w:hAnsi="Times New Roman" w:cs="Times New Roman"/>
          <w:color w:val="000000" w:themeColor="text1"/>
          <w:sz w:val="28"/>
          <w:szCs w:val="28"/>
          <w:shd w:val="clear" w:color="auto" w:fill="FFFFFF"/>
          <w:lang w:val="en-US"/>
        </w:rPr>
        <w:t>or paper</w:t>
      </w:r>
      <w:r w:rsidRPr="00956E80">
        <w:rPr>
          <w:rFonts w:ascii="Times New Roman" w:hAnsi="Times New Roman" w:cs="Times New Roman"/>
          <w:color w:val="000000" w:themeColor="text1"/>
          <w:sz w:val="28"/>
          <w:szCs w:val="28"/>
          <w:shd w:val="clear" w:color="auto" w:fill="FFFFFF"/>
          <w:lang w:val="en-US"/>
        </w:rPr>
        <w:t xml:space="preserve"> revision</w:t>
      </w:r>
      <w:r w:rsidR="000A1D35" w:rsidRPr="00956E80">
        <w:rPr>
          <w:rFonts w:ascii="Times New Roman" w:eastAsia="Times New Roman" w:hAnsi="Times New Roman" w:cs="Times New Roman"/>
          <w:color w:val="000000"/>
          <w:sz w:val="28"/>
          <w:szCs w:val="28"/>
          <w:shd w:val="clear" w:color="auto" w:fill="FFFFFF"/>
          <w:lang w:val="en-US" w:eastAsia="ru-RU"/>
        </w:rPr>
        <w:t xml:space="preserve"> </w:t>
      </w:r>
      <w:r w:rsidR="000A1D35" w:rsidRPr="00012A5A">
        <w:rPr>
          <w:rFonts w:ascii="Times New Roman" w:eastAsia="Times New Roman" w:hAnsi="Times New Roman" w:cs="Times New Roman"/>
          <w:color w:val="000000"/>
          <w:sz w:val="28"/>
          <w:szCs w:val="28"/>
          <w:shd w:val="clear" w:color="auto" w:fill="FFFFFF"/>
          <w:lang w:val="en-US" w:eastAsia="ru-RU"/>
        </w:rPr>
        <w:t>(</w:t>
      </w:r>
      <w:r>
        <w:rPr>
          <w:rFonts w:ascii="Times New Roman" w:eastAsia="Times New Roman" w:hAnsi="Times New Roman" w:cs="Times New Roman"/>
          <w:color w:val="000000"/>
          <w:sz w:val="28"/>
          <w:szCs w:val="28"/>
          <w:shd w:val="clear" w:color="auto" w:fill="FFFFFF"/>
          <w:lang w:val="en-US" w:eastAsia="ru-RU"/>
        </w:rPr>
        <w:t xml:space="preserve">at </w:t>
      </w:r>
      <w:r w:rsidRPr="00956E80">
        <w:rPr>
          <w:rFonts w:ascii="Times New Roman" w:eastAsia="Times New Roman" w:hAnsi="Times New Roman" w:cs="Times New Roman"/>
          <w:color w:val="000000"/>
          <w:sz w:val="28"/>
          <w:szCs w:val="28"/>
          <w:shd w:val="clear" w:color="auto" w:fill="FFFFFF"/>
          <w:lang w:val="en-US" w:eastAsia="ru-RU"/>
        </w:rPr>
        <w:t>the author's discretion</w:t>
      </w:r>
      <w:r w:rsidR="000A1D35" w:rsidRPr="00012A5A">
        <w:rPr>
          <w:rFonts w:ascii="Times New Roman" w:eastAsia="Times New Roman" w:hAnsi="Times New Roman" w:cs="Times New Roman"/>
          <w:color w:val="000000"/>
          <w:sz w:val="28"/>
          <w:szCs w:val="28"/>
          <w:shd w:val="clear" w:color="auto" w:fill="FFFFFF"/>
          <w:lang w:val="en-US" w:eastAsia="ru-RU"/>
        </w:rPr>
        <w:t>)</w:t>
      </w:r>
      <w:r>
        <w:rPr>
          <w:rFonts w:ascii="Times New Roman" w:eastAsia="Times New Roman" w:hAnsi="Times New Roman" w:cs="Times New Roman"/>
          <w:color w:val="000000"/>
          <w:sz w:val="28"/>
          <w:szCs w:val="28"/>
          <w:shd w:val="clear" w:color="auto" w:fill="FFFFFF"/>
          <w:lang w:val="en-US" w:eastAsia="ru-RU"/>
        </w:rPr>
        <w:t>;</w:t>
      </w:r>
    </w:p>
    <w:p w:rsidR="00956E80" w:rsidRPr="00956E80" w:rsidRDefault="00956E80" w:rsidP="00956E80">
      <w:pPr>
        <w:pStyle w:val="a4"/>
        <w:numPr>
          <w:ilvl w:val="0"/>
          <w:numId w:val="2"/>
        </w:num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to accept the paper</w:t>
      </w:r>
      <w:r w:rsidRPr="00012A5A">
        <w:rPr>
          <w:rFonts w:ascii="Times New Roman" w:eastAsia="Times New Roman" w:hAnsi="Times New Roman" w:cs="Times New Roman"/>
          <w:color w:val="000000"/>
          <w:sz w:val="28"/>
          <w:szCs w:val="28"/>
          <w:shd w:val="clear" w:color="auto" w:fill="FFFFFF"/>
          <w:lang w:val="en-US" w:eastAsia="ru-RU"/>
        </w:rPr>
        <w:t xml:space="preserve"> </w:t>
      </w:r>
      <w:r w:rsidRPr="00956E80">
        <w:rPr>
          <w:rFonts w:ascii="Times New Roman" w:eastAsia="Times New Roman" w:hAnsi="Times New Roman" w:cs="Times New Roman"/>
          <w:sz w:val="28"/>
          <w:szCs w:val="28"/>
          <w:lang w:val="en-US" w:eastAsia="ru-RU"/>
        </w:rPr>
        <w:t>after addressing all the reviewer</w:t>
      </w:r>
      <w:r>
        <w:rPr>
          <w:rFonts w:ascii="Times New Roman" w:eastAsia="Times New Roman" w:hAnsi="Times New Roman" w:cs="Times New Roman"/>
          <w:sz w:val="28"/>
          <w:szCs w:val="28"/>
          <w:lang w:val="en-US" w:eastAsia="ru-RU"/>
        </w:rPr>
        <w:t>’</w:t>
      </w:r>
      <w:r w:rsidRPr="00956E80">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en-US" w:eastAsia="ru-RU"/>
        </w:rPr>
        <w:t xml:space="preserve"> </w:t>
      </w:r>
      <w:r w:rsidRPr="00956E80">
        <w:rPr>
          <w:rStyle w:val="a5"/>
          <w:rFonts w:ascii="Times New Roman" w:hAnsi="Times New Roman" w:cs="Times New Roman"/>
          <w:bCs/>
          <w:i w:val="0"/>
          <w:iCs w:val="0"/>
          <w:color w:val="000000" w:themeColor="text1"/>
          <w:sz w:val="28"/>
          <w:szCs w:val="28"/>
          <w:shd w:val="clear" w:color="auto" w:fill="FFFFFF"/>
          <w:lang w:val="en-US"/>
        </w:rPr>
        <w:t>comments and</w:t>
      </w:r>
      <w:r w:rsidRPr="00956E80">
        <w:rPr>
          <w:rFonts w:ascii="Times New Roman" w:hAnsi="Times New Roman" w:cs="Times New Roman"/>
          <w:color w:val="000000" w:themeColor="text1"/>
          <w:sz w:val="28"/>
          <w:szCs w:val="28"/>
          <w:shd w:val="clear" w:color="auto" w:fill="FFFFFF"/>
          <w:lang w:val="en-US"/>
        </w:rPr>
        <w:t> suggestions</w:t>
      </w:r>
      <w:r>
        <w:rPr>
          <w:rFonts w:ascii="Times New Roman" w:hAnsi="Times New Roman" w:cs="Times New Roman"/>
          <w:color w:val="000000" w:themeColor="text1"/>
          <w:sz w:val="28"/>
          <w:szCs w:val="28"/>
          <w:shd w:val="clear" w:color="auto" w:fill="FFFFFF"/>
          <w:lang w:val="en-US"/>
        </w:rPr>
        <w:t>;</w:t>
      </w:r>
    </w:p>
    <w:p w:rsidR="00956E80" w:rsidRDefault="00956E80" w:rsidP="00956E80">
      <w:pPr>
        <w:pStyle w:val="a4"/>
        <w:numPr>
          <w:ilvl w:val="0"/>
          <w:numId w:val="2"/>
        </w:num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 reject the paper with the possibility to resubmit;</w:t>
      </w:r>
    </w:p>
    <w:p w:rsidR="00956E80" w:rsidRPr="00012A5A" w:rsidRDefault="00D7007D" w:rsidP="00956E80">
      <w:pPr>
        <w:pStyle w:val="a4"/>
        <w:numPr>
          <w:ilvl w:val="0"/>
          <w:numId w:val="2"/>
        </w:numPr>
        <w:spacing w:before="240" w:after="24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reject the paper without the possibility to resubmit.</w:t>
      </w:r>
    </w:p>
    <w:p w:rsidR="000A1D35" w:rsidRPr="000A1D35" w:rsidRDefault="00012A5A" w:rsidP="000A1D35">
      <w:p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The r</w:t>
      </w:r>
      <w:r w:rsidR="000A1D35" w:rsidRPr="000A1D35">
        <w:rPr>
          <w:rFonts w:ascii="Times New Roman" w:eastAsia="Times New Roman" w:hAnsi="Times New Roman" w:cs="Times New Roman"/>
          <w:color w:val="000000"/>
          <w:sz w:val="28"/>
          <w:szCs w:val="28"/>
          <w:shd w:val="clear" w:color="auto" w:fill="FFFFFF"/>
          <w:lang w:val="en-US" w:eastAsia="ru-RU"/>
        </w:rPr>
        <w:t xml:space="preserve">eviewer fills </w:t>
      </w:r>
      <w:r>
        <w:rPr>
          <w:rFonts w:ascii="Times New Roman" w:eastAsia="Times New Roman" w:hAnsi="Times New Roman" w:cs="Times New Roman"/>
          <w:color w:val="000000"/>
          <w:sz w:val="28"/>
          <w:szCs w:val="28"/>
          <w:shd w:val="clear" w:color="auto" w:fill="FFFFFF"/>
          <w:lang w:val="en-US" w:eastAsia="ru-RU"/>
        </w:rPr>
        <w:t>the standard form, prints</w:t>
      </w:r>
      <w:r w:rsidR="000A1D35" w:rsidRPr="000A1D35">
        <w:rPr>
          <w:rFonts w:ascii="Times New Roman" w:eastAsia="Times New Roman" w:hAnsi="Times New Roman" w:cs="Times New Roman"/>
          <w:color w:val="000000"/>
          <w:sz w:val="28"/>
          <w:szCs w:val="28"/>
          <w:shd w:val="clear" w:color="auto" w:fill="FFFFFF"/>
          <w:lang w:val="en-US" w:eastAsia="ru-RU"/>
        </w:rPr>
        <w:t xml:space="preserve">, signs and seals </w:t>
      </w:r>
      <w:r>
        <w:rPr>
          <w:rFonts w:ascii="Times New Roman" w:eastAsia="Times New Roman" w:hAnsi="Times New Roman" w:cs="Times New Roman"/>
          <w:color w:val="000000"/>
          <w:sz w:val="28"/>
          <w:szCs w:val="28"/>
          <w:shd w:val="clear" w:color="auto" w:fill="FFFFFF"/>
          <w:lang w:val="en-US" w:eastAsia="ru-RU"/>
        </w:rPr>
        <w:t xml:space="preserve">it </w:t>
      </w:r>
      <w:r w:rsidR="000A1D35" w:rsidRPr="000A1D35">
        <w:rPr>
          <w:rFonts w:ascii="Times New Roman" w:eastAsia="Times New Roman" w:hAnsi="Times New Roman" w:cs="Times New Roman"/>
          <w:color w:val="000000"/>
          <w:sz w:val="28"/>
          <w:szCs w:val="28"/>
          <w:shd w:val="clear" w:color="auto" w:fill="FFFFFF"/>
          <w:lang w:val="en-US" w:eastAsia="ru-RU"/>
        </w:rPr>
        <w:t xml:space="preserve">at </w:t>
      </w:r>
      <w:r>
        <w:rPr>
          <w:rFonts w:ascii="Times New Roman" w:eastAsia="Times New Roman" w:hAnsi="Times New Roman" w:cs="Times New Roman"/>
          <w:color w:val="000000"/>
          <w:sz w:val="28"/>
          <w:szCs w:val="28"/>
          <w:shd w:val="clear" w:color="auto" w:fill="FFFFFF"/>
          <w:lang w:val="en-US" w:eastAsia="ru-RU"/>
        </w:rPr>
        <w:t>their</w:t>
      </w:r>
      <w:r w:rsidR="000A1D35" w:rsidRPr="000A1D35">
        <w:rPr>
          <w:rFonts w:ascii="Times New Roman" w:eastAsia="Times New Roman" w:hAnsi="Times New Roman" w:cs="Times New Roman"/>
          <w:color w:val="000000"/>
          <w:sz w:val="28"/>
          <w:szCs w:val="28"/>
          <w:shd w:val="clear" w:color="auto" w:fill="FFFFFF"/>
          <w:lang w:val="en-US" w:eastAsia="ru-RU"/>
        </w:rPr>
        <w:t xml:space="preserve"> workplace, then sends </w:t>
      </w:r>
      <w:r>
        <w:rPr>
          <w:rFonts w:ascii="Times New Roman" w:eastAsia="Times New Roman" w:hAnsi="Times New Roman" w:cs="Times New Roman"/>
          <w:color w:val="000000"/>
          <w:sz w:val="28"/>
          <w:szCs w:val="28"/>
          <w:shd w:val="clear" w:color="auto" w:fill="FFFFFF"/>
          <w:lang w:val="en-US" w:eastAsia="ru-RU"/>
        </w:rPr>
        <w:t xml:space="preserve">the </w:t>
      </w:r>
      <w:r w:rsidR="000A1D35" w:rsidRPr="000A1D35">
        <w:rPr>
          <w:rFonts w:ascii="Times New Roman" w:eastAsia="Times New Roman" w:hAnsi="Times New Roman" w:cs="Times New Roman"/>
          <w:color w:val="000000"/>
          <w:sz w:val="28"/>
          <w:szCs w:val="28"/>
          <w:shd w:val="clear" w:color="auto" w:fill="FFFFFF"/>
          <w:lang w:val="en-US" w:eastAsia="ru-RU"/>
        </w:rPr>
        <w:t xml:space="preserve">review in </w:t>
      </w:r>
      <w:r>
        <w:rPr>
          <w:rFonts w:ascii="Times New Roman" w:eastAsia="Times New Roman" w:hAnsi="Times New Roman" w:cs="Times New Roman"/>
          <w:color w:val="000000"/>
          <w:sz w:val="28"/>
          <w:szCs w:val="28"/>
          <w:shd w:val="clear" w:color="auto" w:fill="FFFFFF"/>
          <w:lang w:val="en-US" w:eastAsia="ru-RU"/>
        </w:rPr>
        <w:t>.doc</w:t>
      </w:r>
      <w:r w:rsidR="000A1D35" w:rsidRPr="000A1D35">
        <w:rPr>
          <w:rFonts w:ascii="Times New Roman" w:eastAsia="Times New Roman" w:hAnsi="Times New Roman" w:cs="Times New Roman"/>
          <w:color w:val="000000"/>
          <w:sz w:val="28"/>
          <w:szCs w:val="28"/>
          <w:shd w:val="clear" w:color="auto" w:fill="FFFFFF"/>
          <w:lang w:val="en-US" w:eastAsia="ru-RU"/>
        </w:rPr>
        <w:t xml:space="preserve"> format (without signature and seal) and in </w:t>
      </w:r>
      <w:r>
        <w:rPr>
          <w:rFonts w:ascii="Times New Roman" w:eastAsia="Times New Roman" w:hAnsi="Times New Roman" w:cs="Times New Roman"/>
          <w:color w:val="000000"/>
          <w:sz w:val="28"/>
          <w:szCs w:val="28"/>
          <w:shd w:val="clear" w:color="auto" w:fill="FFFFFF"/>
          <w:lang w:val="en-US" w:eastAsia="ru-RU"/>
        </w:rPr>
        <w:t>.</w:t>
      </w:r>
      <w:proofErr w:type="spellStart"/>
      <w:r>
        <w:rPr>
          <w:rFonts w:ascii="Times New Roman" w:eastAsia="Times New Roman" w:hAnsi="Times New Roman" w:cs="Times New Roman"/>
          <w:color w:val="000000"/>
          <w:sz w:val="28"/>
          <w:szCs w:val="28"/>
          <w:shd w:val="clear" w:color="auto" w:fill="FFFFFF"/>
          <w:lang w:val="en-US" w:eastAsia="ru-RU"/>
        </w:rPr>
        <w:t>pdf</w:t>
      </w:r>
      <w:proofErr w:type="spellEnd"/>
      <w:r w:rsidR="000A1D35" w:rsidRPr="000A1D35">
        <w:rPr>
          <w:rFonts w:ascii="Times New Roman" w:eastAsia="Times New Roman" w:hAnsi="Times New Roman" w:cs="Times New Roman"/>
          <w:color w:val="000000"/>
          <w:sz w:val="28"/>
          <w:szCs w:val="28"/>
          <w:shd w:val="clear" w:color="auto" w:fill="FFFFFF"/>
          <w:lang w:val="en-US" w:eastAsia="ru-RU"/>
        </w:rPr>
        <w:t xml:space="preserve"> format (</w:t>
      </w:r>
      <w:r>
        <w:rPr>
          <w:rFonts w:ascii="Times New Roman" w:eastAsia="Times New Roman" w:hAnsi="Times New Roman" w:cs="Times New Roman"/>
          <w:color w:val="000000"/>
          <w:sz w:val="28"/>
          <w:szCs w:val="28"/>
          <w:shd w:val="clear" w:color="auto" w:fill="FFFFFF"/>
          <w:lang w:val="en-US" w:eastAsia="ru-RU"/>
        </w:rPr>
        <w:t>signed and sealed</w:t>
      </w:r>
      <w:r w:rsidR="000A1D35" w:rsidRPr="000A1D35">
        <w:rPr>
          <w:rFonts w:ascii="Times New Roman" w:eastAsia="Times New Roman" w:hAnsi="Times New Roman" w:cs="Times New Roman"/>
          <w:color w:val="000000"/>
          <w:sz w:val="28"/>
          <w:szCs w:val="28"/>
          <w:shd w:val="clear" w:color="auto" w:fill="FFFFFF"/>
          <w:lang w:val="en-US" w:eastAsia="ru-RU"/>
        </w:rPr>
        <w:t xml:space="preserve">) to </w:t>
      </w:r>
      <w:r>
        <w:rPr>
          <w:rFonts w:ascii="Times New Roman" w:eastAsia="Times New Roman" w:hAnsi="Times New Roman" w:cs="Times New Roman"/>
          <w:color w:val="000000"/>
          <w:sz w:val="28"/>
          <w:szCs w:val="28"/>
          <w:shd w:val="clear" w:color="auto" w:fill="FFFFFF"/>
          <w:lang w:val="en-US" w:eastAsia="ru-RU"/>
        </w:rPr>
        <w:t xml:space="preserve">the </w:t>
      </w:r>
      <w:r w:rsidR="000A1D35" w:rsidRPr="000A1D35">
        <w:rPr>
          <w:rFonts w:ascii="Times New Roman" w:eastAsia="Times New Roman" w:hAnsi="Times New Roman" w:cs="Times New Roman"/>
          <w:color w:val="000000"/>
          <w:sz w:val="28"/>
          <w:szCs w:val="28"/>
          <w:shd w:val="clear" w:color="auto" w:fill="FFFFFF"/>
          <w:lang w:val="en-US" w:eastAsia="ru-RU"/>
        </w:rPr>
        <w:t>executive secretary.</w:t>
      </w:r>
    </w:p>
    <w:p w:rsidR="000A1D35" w:rsidRPr="000A1D35" w:rsidRDefault="00D7007D" w:rsidP="000A1D35">
      <w:p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lastRenderedPageBreak/>
        <w:t xml:space="preserve">In cases of doubt (e. g., when one reviewer recommends </w:t>
      </w:r>
      <w:proofErr w:type="gramStart"/>
      <w:r>
        <w:rPr>
          <w:rFonts w:ascii="Times New Roman" w:eastAsia="Times New Roman" w:hAnsi="Times New Roman" w:cs="Times New Roman"/>
          <w:color w:val="000000"/>
          <w:sz w:val="28"/>
          <w:szCs w:val="28"/>
          <w:shd w:val="clear" w:color="auto" w:fill="FFFFFF"/>
          <w:lang w:val="en-US" w:eastAsia="ru-RU"/>
        </w:rPr>
        <w:t>to accept</w:t>
      </w:r>
      <w:proofErr w:type="gramEnd"/>
      <w:r>
        <w:rPr>
          <w:rFonts w:ascii="Times New Roman" w:eastAsia="Times New Roman" w:hAnsi="Times New Roman" w:cs="Times New Roman"/>
          <w:color w:val="000000"/>
          <w:sz w:val="28"/>
          <w:szCs w:val="28"/>
          <w:shd w:val="clear" w:color="auto" w:fill="FFFFFF"/>
          <w:lang w:val="en-US" w:eastAsia="ru-RU"/>
        </w:rPr>
        <w:t xml:space="preserve"> the article for publication </w:t>
      </w:r>
      <w:r w:rsidRPr="00D7007D">
        <w:rPr>
          <w:rFonts w:ascii="Times New Roman" w:eastAsia="Times New Roman" w:hAnsi="Times New Roman" w:cs="Times New Roman"/>
          <w:color w:val="000000"/>
          <w:sz w:val="28"/>
          <w:szCs w:val="28"/>
          <w:shd w:val="clear" w:color="auto" w:fill="FFFFFF"/>
          <w:lang w:val="en-US" w:eastAsia="ru-RU"/>
        </w:rPr>
        <w:t>after a revision</w:t>
      </w:r>
      <w:r>
        <w:rPr>
          <w:rFonts w:ascii="Times New Roman" w:eastAsia="Times New Roman" w:hAnsi="Times New Roman" w:cs="Times New Roman"/>
          <w:color w:val="000000"/>
          <w:sz w:val="28"/>
          <w:szCs w:val="28"/>
          <w:shd w:val="clear" w:color="auto" w:fill="FFFFFF"/>
          <w:lang w:val="en-US" w:eastAsia="ru-RU"/>
        </w:rPr>
        <w:t>, while another reviewer rejects it), an</w:t>
      </w:r>
      <w:r w:rsidR="000A1D35" w:rsidRPr="000A1D35">
        <w:rPr>
          <w:rFonts w:ascii="Times New Roman" w:eastAsia="Times New Roman" w:hAnsi="Times New Roman" w:cs="Times New Roman"/>
          <w:color w:val="000000"/>
          <w:sz w:val="28"/>
          <w:szCs w:val="28"/>
          <w:shd w:val="clear" w:color="auto" w:fill="FFFFFF"/>
          <w:lang w:val="en-US" w:eastAsia="ru-RU"/>
        </w:rPr>
        <w:t xml:space="preserve"> additional review can be </w:t>
      </w:r>
      <w:r>
        <w:rPr>
          <w:rFonts w:ascii="Times New Roman" w:eastAsia="Times New Roman" w:hAnsi="Times New Roman" w:cs="Times New Roman"/>
          <w:color w:val="000000"/>
          <w:sz w:val="28"/>
          <w:szCs w:val="28"/>
          <w:shd w:val="clear" w:color="auto" w:fill="FFFFFF"/>
          <w:lang w:val="en-US" w:eastAsia="ru-RU"/>
        </w:rPr>
        <w:t xml:space="preserve">performed. The same applies to the </w:t>
      </w:r>
      <w:r w:rsidRPr="00D7007D">
        <w:rPr>
          <w:rFonts w:ascii="Times New Roman" w:eastAsia="Times New Roman" w:hAnsi="Times New Roman" w:cs="Times New Roman"/>
          <w:color w:val="000000"/>
          <w:sz w:val="28"/>
          <w:szCs w:val="28"/>
          <w:shd w:val="clear" w:color="auto" w:fill="FFFFFF"/>
          <w:lang w:val="en-US" w:eastAsia="ru-RU"/>
        </w:rPr>
        <w:t xml:space="preserve">revised and resubmitted </w:t>
      </w:r>
      <w:r>
        <w:rPr>
          <w:rFonts w:ascii="Times New Roman" w:eastAsia="Times New Roman" w:hAnsi="Times New Roman" w:cs="Times New Roman"/>
          <w:color w:val="000000"/>
          <w:sz w:val="28"/>
          <w:szCs w:val="28"/>
          <w:shd w:val="clear" w:color="auto" w:fill="FFFFFF"/>
          <w:lang w:val="en-US" w:eastAsia="ru-RU"/>
        </w:rPr>
        <w:t>papers</w:t>
      </w:r>
      <w:r w:rsidR="000A1D35" w:rsidRPr="000A1D35">
        <w:rPr>
          <w:rFonts w:ascii="Times New Roman" w:eastAsia="Times New Roman" w:hAnsi="Times New Roman" w:cs="Times New Roman"/>
          <w:color w:val="000000"/>
          <w:sz w:val="28"/>
          <w:szCs w:val="28"/>
          <w:shd w:val="clear" w:color="auto" w:fill="FFFFFF"/>
          <w:lang w:val="en-US" w:eastAsia="ru-RU"/>
        </w:rPr>
        <w:t>.</w:t>
      </w:r>
    </w:p>
    <w:p w:rsidR="000A1D35" w:rsidRPr="000A1D35" w:rsidRDefault="000A1D35" w:rsidP="000A1D35">
      <w:pPr>
        <w:spacing w:before="240" w:after="240" w:line="240" w:lineRule="auto"/>
        <w:jc w:val="both"/>
        <w:rPr>
          <w:rFonts w:ascii="Times New Roman" w:eastAsia="Times New Roman" w:hAnsi="Times New Roman" w:cs="Times New Roman"/>
          <w:sz w:val="28"/>
          <w:szCs w:val="28"/>
          <w:lang w:val="en-US" w:eastAsia="ru-RU"/>
        </w:rPr>
      </w:pPr>
      <w:r w:rsidRPr="000A1D35">
        <w:rPr>
          <w:rFonts w:ascii="Times New Roman" w:eastAsia="Times New Roman" w:hAnsi="Times New Roman" w:cs="Times New Roman"/>
          <w:color w:val="000000"/>
          <w:sz w:val="28"/>
          <w:szCs w:val="28"/>
          <w:shd w:val="clear" w:color="auto" w:fill="FFFFFF"/>
          <w:lang w:val="en-US" w:eastAsia="ru-RU"/>
        </w:rPr>
        <w:t xml:space="preserve">After </w:t>
      </w:r>
      <w:r w:rsidR="00D7007D">
        <w:rPr>
          <w:rFonts w:ascii="Times New Roman" w:eastAsia="Times New Roman" w:hAnsi="Times New Roman" w:cs="Times New Roman"/>
          <w:color w:val="000000"/>
          <w:sz w:val="28"/>
          <w:szCs w:val="28"/>
          <w:shd w:val="clear" w:color="auto" w:fill="FFFFFF"/>
          <w:lang w:val="en-US" w:eastAsia="ru-RU"/>
        </w:rPr>
        <w:t>a</w:t>
      </w:r>
      <w:r w:rsidRPr="000A1D35">
        <w:rPr>
          <w:rFonts w:ascii="Times New Roman" w:eastAsia="Times New Roman" w:hAnsi="Times New Roman" w:cs="Times New Roman"/>
          <w:color w:val="000000"/>
          <w:sz w:val="28"/>
          <w:szCs w:val="28"/>
          <w:shd w:val="clear" w:color="auto" w:fill="FFFFFF"/>
          <w:lang w:val="en-US" w:eastAsia="ru-RU"/>
        </w:rPr>
        <w:t xml:space="preserve"> review</w:t>
      </w:r>
      <w:r w:rsidR="00D7007D">
        <w:rPr>
          <w:rFonts w:ascii="Times New Roman" w:eastAsia="Times New Roman" w:hAnsi="Times New Roman" w:cs="Times New Roman"/>
          <w:color w:val="000000"/>
          <w:sz w:val="28"/>
          <w:szCs w:val="28"/>
          <w:shd w:val="clear" w:color="auto" w:fill="FFFFFF"/>
          <w:lang w:val="en-US" w:eastAsia="ru-RU"/>
        </w:rPr>
        <w:t>,</w:t>
      </w:r>
      <w:r w:rsidRPr="000A1D35">
        <w:rPr>
          <w:rFonts w:ascii="Times New Roman" w:eastAsia="Times New Roman" w:hAnsi="Times New Roman" w:cs="Times New Roman"/>
          <w:color w:val="000000"/>
          <w:sz w:val="28"/>
          <w:szCs w:val="28"/>
          <w:shd w:val="clear" w:color="auto" w:fill="FFFFFF"/>
          <w:lang w:val="en-US" w:eastAsia="ru-RU"/>
        </w:rPr>
        <w:t xml:space="preserve"> </w:t>
      </w:r>
      <w:r w:rsidR="00D7007D">
        <w:rPr>
          <w:rFonts w:ascii="Times New Roman" w:eastAsia="Times New Roman" w:hAnsi="Times New Roman" w:cs="Times New Roman"/>
          <w:color w:val="000000"/>
          <w:sz w:val="28"/>
          <w:szCs w:val="28"/>
          <w:shd w:val="clear" w:color="auto" w:fill="FFFFFF"/>
          <w:lang w:val="en-US" w:eastAsia="ru-RU"/>
        </w:rPr>
        <w:t xml:space="preserve">the </w:t>
      </w:r>
      <w:r w:rsidRPr="000A1D35">
        <w:rPr>
          <w:rFonts w:ascii="Times New Roman" w:eastAsia="Times New Roman" w:hAnsi="Times New Roman" w:cs="Times New Roman"/>
          <w:color w:val="000000"/>
          <w:sz w:val="28"/>
          <w:szCs w:val="28"/>
          <w:shd w:val="clear" w:color="auto" w:fill="FFFFFF"/>
          <w:lang w:val="en-US" w:eastAsia="ru-RU"/>
        </w:rPr>
        <w:t xml:space="preserve">executive secretary sends </w:t>
      </w:r>
      <w:r w:rsidR="00D7007D">
        <w:rPr>
          <w:rFonts w:ascii="Times New Roman" w:eastAsia="Times New Roman" w:hAnsi="Times New Roman" w:cs="Times New Roman"/>
          <w:color w:val="000000"/>
          <w:sz w:val="28"/>
          <w:szCs w:val="28"/>
          <w:shd w:val="clear" w:color="auto" w:fill="FFFFFF"/>
          <w:lang w:val="en-US" w:eastAsia="ru-RU"/>
        </w:rPr>
        <w:t>the author</w:t>
      </w:r>
      <w:r w:rsidRPr="000A1D35">
        <w:rPr>
          <w:rFonts w:ascii="Times New Roman" w:eastAsia="Times New Roman" w:hAnsi="Times New Roman" w:cs="Times New Roman"/>
          <w:color w:val="000000"/>
          <w:sz w:val="28"/>
          <w:szCs w:val="28"/>
          <w:shd w:val="clear" w:color="auto" w:fill="FFFFFF"/>
          <w:lang w:val="en-US" w:eastAsia="ru-RU"/>
        </w:rPr>
        <w:t xml:space="preserve"> </w:t>
      </w:r>
      <w:r w:rsidR="00D7007D">
        <w:rPr>
          <w:rFonts w:ascii="Times New Roman" w:eastAsia="Times New Roman" w:hAnsi="Times New Roman" w:cs="Times New Roman"/>
          <w:color w:val="000000"/>
          <w:sz w:val="28"/>
          <w:szCs w:val="28"/>
          <w:shd w:val="clear" w:color="auto" w:fill="FFFFFF"/>
          <w:lang w:val="en-US" w:eastAsia="ru-RU"/>
        </w:rPr>
        <w:t>a</w:t>
      </w:r>
      <w:r w:rsidRPr="000A1D35">
        <w:rPr>
          <w:rFonts w:ascii="Times New Roman" w:eastAsia="Times New Roman" w:hAnsi="Times New Roman" w:cs="Times New Roman"/>
          <w:color w:val="000000"/>
          <w:sz w:val="28"/>
          <w:szCs w:val="28"/>
          <w:shd w:val="clear" w:color="auto" w:fill="FFFFFF"/>
          <w:lang w:val="en-US" w:eastAsia="ru-RU"/>
        </w:rPr>
        <w:t xml:space="preserve"> list of </w:t>
      </w:r>
      <w:r w:rsidR="00D7007D">
        <w:rPr>
          <w:rFonts w:ascii="Times New Roman" w:eastAsia="Times New Roman" w:hAnsi="Times New Roman" w:cs="Times New Roman"/>
          <w:color w:val="000000"/>
          <w:sz w:val="28"/>
          <w:szCs w:val="28"/>
          <w:shd w:val="clear" w:color="auto" w:fill="FFFFFF"/>
          <w:lang w:val="en-US" w:eastAsia="ru-RU"/>
        </w:rPr>
        <w:t xml:space="preserve">the reviewers’ </w:t>
      </w:r>
      <w:r w:rsidRPr="000A1D35">
        <w:rPr>
          <w:rFonts w:ascii="Times New Roman" w:eastAsia="Times New Roman" w:hAnsi="Times New Roman" w:cs="Times New Roman"/>
          <w:color w:val="000000"/>
          <w:sz w:val="28"/>
          <w:szCs w:val="28"/>
          <w:shd w:val="clear" w:color="auto" w:fill="FFFFFF"/>
          <w:lang w:val="en-US" w:eastAsia="ru-RU"/>
        </w:rPr>
        <w:t xml:space="preserve">comments and suggestions </w:t>
      </w:r>
      <w:r w:rsidR="00D7007D">
        <w:rPr>
          <w:rFonts w:ascii="Times New Roman" w:eastAsia="Times New Roman" w:hAnsi="Times New Roman" w:cs="Times New Roman"/>
          <w:color w:val="000000"/>
          <w:sz w:val="28"/>
          <w:szCs w:val="28"/>
          <w:shd w:val="clear" w:color="auto" w:fill="FFFFFF"/>
          <w:lang w:val="en-US" w:eastAsia="ru-RU"/>
        </w:rPr>
        <w:t xml:space="preserve">with the recommendation to </w:t>
      </w:r>
      <w:r w:rsidR="00D7007D" w:rsidRPr="00D7007D">
        <w:rPr>
          <w:rFonts w:ascii="Times New Roman" w:eastAsia="Times New Roman" w:hAnsi="Times New Roman" w:cs="Times New Roman"/>
          <w:color w:val="000000"/>
          <w:sz w:val="28"/>
          <w:szCs w:val="28"/>
          <w:shd w:val="clear" w:color="auto" w:fill="FFFFFF"/>
          <w:lang w:val="en-US" w:eastAsia="ru-RU"/>
        </w:rPr>
        <w:t>revise the paper accordingly</w:t>
      </w:r>
      <w:r w:rsidRPr="000A1D35">
        <w:rPr>
          <w:rFonts w:ascii="Times New Roman" w:eastAsia="Times New Roman" w:hAnsi="Times New Roman" w:cs="Times New Roman"/>
          <w:color w:val="000000"/>
          <w:sz w:val="28"/>
          <w:szCs w:val="28"/>
          <w:shd w:val="clear" w:color="auto" w:fill="FFFFFF"/>
          <w:lang w:val="en-US" w:eastAsia="ru-RU"/>
        </w:rPr>
        <w:t>.</w:t>
      </w:r>
    </w:p>
    <w:p w:rsidR="000A1D35" w:rsidRPr="000A1D35" w:rsidRDefault="00D7007D" w:rsidP="000A1D35">
      <w:p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The a</w:t>
      </w:r>
      <w:r w:rsidR="000A1D35" w:rsidRPr="000A1D35">
        <w:rPr>
          <w:rFonts w:ascii="Times New Roman" w:eastAsia="Times New Roman" w:hAnsi="Times New Roman" w:cs="Times New Roman"/>
          <w:color w:val="000000"/>
          <w:sz w:val="28"/>
          <w:szCs w:val="28"/>
          <w:shd w:val="clear" w:color="auto" w:fill="FFFFFF"/>
          <w:lang w:val="en-US" w:eastAsia="ru-RU"/>
        </w:rPr>
        <w:t xml:space="preserve">uthor </w:t>
      </w:r>
      <w:r>
        <w:rPr>
          <w:rFonts w:ascii="Times New Roman" w:eastAsia="Times New Roman" w:hAnsi="Times New Roman" w:cs="Times New Roman"/>
          <w:color w:val="000000"/>
          <w:sz w:val="28"/>
          <w:szCs w:val="28"/>
          <w:shd w:val="clear" w:color="auto" w:fill="FFFFFF"/>
          <w:lang w:val="en-US" w:eastAsia="ru-RU"/>
        </w:rPr>
        <w:t xml:space="preserve">then addresses the provided </w:t>
      </w:r>
      <w:r w:rsidRPr="000A1D35">
        <w:rPr>
          <w:rFonts w:ascii="Times New Roman" w:eastAsia="Times New Roman" w:hAnsi="Times New Roman" w:cs="Times New Roman"/>
          <w:color w:val="000000"/>
          <w:sz w:val="28"/>
          <w:szCs w:val="28"/>
          <w:shd w:val="clear" w:color="auto" w:fill="FFFFFF"/>
          <w:lang w:val="en-US" w:eastAsia="ru-RU"/>
        </w:rPr>
        <w:t xml:space="preserve">comments and suggestions </w:t>
      </w:r>
      <w:r>
        <w:rPr>
          <w:rFonts w:ascii="Times New Roman" w:eastAsia="Times New Roman" w:hAnsi="Times New Roman" w:cs="Times New Roman"/>
          <w:color w:val="000000"/>
          <w:sz w:val="28"/>
          <w:szCs w:val="28"/>
          <w:shd w:val="clear" w:color="auto" w:fill="FFFFFF"/>
          <w:lang w:val="en-US" w:eastAsia="ru-RU"/>
        </w:rPr>
        <w:t xml:space="preserve">by </w:t>
      </w:r>
      <w:r w:rsidRPr="00D7007D">
        <w:rPr>
          <w:rFonts w:ascii="Times New Roman" w:eastAsia="Times New Roman" w:hAnsi="Times New Roman" w:cs="Times New Roman"/>
          <w:color w:val="000000"/>
          <w:sz w:val="28"/>
          <w:szCs w:val="28"/>
          <w:shd w:val="clear" w:color="auto" w:fill="FFFFFF"/>
          <w:lang w:val="en-US" w:eastAsia="ru-RU"/>
        </w:rPr>
        <w:t xml:space="preserve">revising the manuscript </w:t>
      </w:r>
      <w:r>
        <w:rPr>
          <w:rFonts w:ascii="Times New Roman" w:eastAsia="Times New Roman" w:hAnsi="Times New Roman" w:cs="Times New Roman"/>
          <w:color w:val="000000"/>
          <w:sz w:val="28"/>
          <w:szCs w:val="28"/>
          <w:shd w:val="clear" w:color="auto" w:fill="FFFFFF"/>
          <w:lang w:val="en-US" w:eastAsia="ru-RU"/>
        </w:rPr>
        <w:t>or sending a detailed response to the</w:t>
      </w:r>
      <w:r w:rsidR="000A1D35" w:rsidRPr="000A1D35">
        <w:rPr>
          <w:rFonts w:ascii="Times New Roman" w:eastAsia="Times New Roman" w:hAnsi="Times New Roman" w:cs="Times New Roman"/>
          <w:color w:val="000000"/>
          <w:sz w:val="28"/>
          <w:szCs w:val="28"/>
          <w:shd w:val="clear" w:color="auto" w:fill="FFFFFF"/>
          <w:lang w:val="en-US" w:eastAsia="ru-RU"/>
        </w:rPr>
        <w:t xml:space="preserve"> executive secretary.</w:t>
      </w:r>
    </w:p>
    <w:p w:rsidR="000A1D35" w:rsidRPr="000A1D35" w:rsidRDefault="00D7007D" w:rsidP="000A1D35">
      <w:pPr>
        <w:spacing w:before="240" w:after="24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shd w:val="clear" w:color="auto" w:fill="FFFFFF"/>
          <w:lang w:val="en-US" w:eastAsia="ru-RU"/>
        </w:rPr>
        <w:t>A revised manuscript</w:t>
      </w:r>
      <w:r w:rsidR="000A1D35" w:rsidRPr="000A1D35">
        <w:rPr>
          <w:rFonts w:ascii="Times New Roman" w:eastAsia="Times New Roman" w:hAnsi="Times New Roman" w:cs="Times New Roman"/>
          <w:color w:val="000000"/>
          <w:sz w:val="28"/>
          <w:szCs w:val="28"/>
          <w:shd w:val="clear" w:color="auto" w:fill="FFFFFF"/>
          <w:lang w:val="en-US" w:eastAsia="ru-RU"/>
        </w:rPr>
        <w:t xml:space="preserve"> submitted by </w:t>
      </w:r>
      <w:r>
        <w:rPr>
          <w:rFonts w:ascii="Times New Roman" w:eastAsia="Times New Roman" w:hAnsi="Times New Roman" w:cs="Times New Roman"/>
          <w:color w:val="000000"/>
          <w:sz w:val="28"/>
          <w:szCs w:val="28"/>
          <w:shd w:val="clear" w:color="auto" w:fill="FFFFFF"/>
          <w:lang w:val="en-US" w:eastAsia="ru-RU"/>
        </w:rPr>
        <w:t xml:space="preserve">the </w:t>
      </w:r>
      <w:r w:rsidR="000A1D35" w:rsidRPr="000A1D35">
        <w:rPr>
          <w:rFonts w:ascii="Times New Roman" w:eastAsia="Times New Roman" w:hAnsi="Times New Roman" w:cs="Times New Roman"/>
          <w:color w:val="000000"/>
          <w:sz w:val="28"/>
          <w:szCs w:val="28"/>
          <w:shd w:val="clear" w:color="auto" w:fill="FFFFFF"/>
          <w:lang w:val="en-US" w:eastAsia="ru-RU"/>
        </w:rPr>
        <w:t xml:space="preserve">author after 90 days </w:t>
      </w:r>
      <w:r>
        <w:rPr>
          <w:rFonts w:ascii="Times New Roman" w:eastAsia="Times New Roman" w:hAnsi="Times New Roman" w:cs="Times New Roman"/>
          <w:color w:val="000000"/>
          <w:sz w:val="28"/>
          <w:szCs w:val="28"/>
          <w:shd w:val="clear" w:color="auto" w:fill="FFFFFF"/>
          <w:lang w:val="en-US" w:eastAsia="ru-RU"/>
        </w:rPr>
        <w:t>of</w:t>
      </w:r>
      <w:r w:rsidR="000A1D35" w:rsidRPr="000A1D35">
        <w:rPr>
          <w:rFonts w:ascii="Times New Roman" w:eastAsia="Times New Roman" w:hAnsi="Times New Roman" w:cs="Times New Roman"/>
          <w:color w:val="000000"/>
          <w:sz w:val="28"/>
          <w:szCs w:val="28"/>
          <w:shd w:val="clear" w:color="auto" w:fill="FFFFFF"/>
          <w:lang w:val="en-US" w:eastAsia="ru-RU"/>
        </w:rPr>
        <w:t xml:space="preserve"> sending </w:t>
      </w:r>
      <w:r>
        <w:rPr>
          <w:rFonts w:ascii="Times New Roman" w:eastAsia="Times New Roman" w:hAnsi="Times New Roman" w:cs="Times New Roman"/>
          <w:color w:val="000000"/>
          <w:sz w:val="28"/>
          <w:szCs w:val="28"/>
          <w:shd w:val="clear" w:color="auto" w:fill="FFFFFF"/>
          <w:lang w:val="en-US" w:eastAsia="ru-RU"/>
        </w:rPr>
        <w:t xml:space="preserve">the </w:t>
      </w:r>
      <w:r w:rsidR="000A1D35" w:rsidRPr="000A1D35">
        <w:rPr>
          <w:rFonts w:ascii="Times New Roman" w:eastAsia="Times New Roman" w:hAnsi="Times New Roman" w:cs="Times New Roman"/>
          <w:color w:val="000000"/>
          <w:sz w:val="28"/>
          <w:szCs w:val="28"/>
          <w:shd w:val="clear" w:color="auto" w:fill="FFFFFF"/>
          <w:lang w:val="en-US" w:eastAsia="ru-RU"/>
        </w:rPr>
        <w:t>review</w:t>
      </w:r>
      <w:r>
        <w:rPr>
          <w:rFonts w:ascii="Times New Roman" w:eastAsia="Times New Roman" w:hAnsi="Times New Roman" w:cs="Times New Roman"/>
          <w:color w:val="000000"/>
          <w:sz w:val="28"/>
          <w:szCs w:val="28"/>
          <w:shd w:val="clear" w:color="auto" w:fill="FFFFFF"/>
          <w:lang w:val="en-US" w:eastAsia="ru-RU"/>
        </w:rPr>
        <w:t>s is considered to be re</w:t>
      </w:r>
      <w:r w:rsidR="000A1D35" w:rsidRPr="000A1D35">
        <w:rPr>
          <w:rFonts w:ascii="Times New Roman" w:eastAsia="Times New Roman" w:hAnsi="Times New Roman" w:cs="Times New Roman"/>
          <w:color w:val="000000"/>
          <w:sz w:val="28"/>
          <w:szCs w:val="28"/>
          <w:shd w:val="clear" w:color="auto" w:fill="FFFFFF"/>
          <w:lang w:val="en-US" w:eastAsia="ru-RU"/>
        </w:rPr>
        <w:t>submitted.</w:t>
      </w:r>
    </w:p>
    <w:p w:rsidR="000A1D35" w:rsidRPr="000A1D35" w:rsidRDefault="000A1D35" w:rsidP="000A1D35">
      <w:pPr>
        <w:spacing w:before="240" w:after="240" w:line="240" w:lineRule="auto"/>
        <w:jc w:val="both"/>
        <w:rPr>
          <w:rFonts w:ascii="Times New Roman" w:eastAsia="Times New Roman" w:hAnsi="Times New Roman" w:cs="Times New Roman"/>
          <w:sz w:val="28"/>
          <w:szCs w:val="28"/>
          <w:lang w:val="en-US" w:eastAsia="ru-RU"/>
        </w:rPr>
      </w:pPr>
      <w:r w:rsidRPr="000A1D35">
        <w:rPr>
          <w:rFonts w:ascii="Times New Roman" w:eastAsia="Times New Roman" w:hAnsi="Times New Roman" w:cs="Times New Roman"/>
          <w:color w:val="000000"/>
          <w:sz w:val="28"/>
          <w:szCs w:val="28"/>
          <w:shd w:val="clear" w:color="auto" w:fill="FFFFFF"/>
          <w:lang w:val="en-US" w:eastAsia="ru-RU"/>
        </w:rPr>
        <w:t>Other materials (</w:t>
      </w:r>
      <w:r w:rsidR="00D7007D">
        <w:rPr>
          <w:rFonts w:ascii="Times New Roman" w:eastAsia="Times New Roman" w:hAnsi="Times New Roman" w:cs="Times New Roman"/>
          <w:color w:val="000000"/>
          <w:sz w:val="28"/>
          <w:szCs w:val="28"/>
          <w:shd w:val="clear" w:color="auto" w:fill="FFFFFF"/>
          <w:lang w:val="en-US" w:eastAsia="ru-RU"/>
        </w:rPr>
        <w:t xml:space="preserve">i. e., </w:t>
      </w:r>
      <w:r w:rsidRPr="000A1D35">
        <w:rPr>
          <w:rFonts w:ascii="Times New Roman" w:eastAsia="Times New Roman" w:hAnsi="Times New Roman" w:cs="Times New Roman"/>
          <w:color w:val="000000"/>
          <w:sz w:val="28"/>
          <w:szCs w:val="28"/>
          <w:shd w:val="clear" w:color="auto" w:fill="FFFFFF"/>
          <w:lang w:val="en-US" w:eastAsia="ru-RU"/>
        </w:rPr>
        <w:t>conference</w:t>
      </w:r>
      <w:r w:rsidR="00D7007D">
        <w:rPr>
          <w:rFonts w:ascii="Times New Roman" w:eastAsia="Times New Roman" w:hAnsi="Times New Roman" w:cs="Times New Roman"/>
          <w:color w:val="000000"/>
          <w:sz w:val="28"/>
          <w:szCs w:val="28"/>
          <w:shd w:val="clear" w:color="auto" w:fill="FFFFFF"/>
          <w:lang w:val="en-US" w:eastAsia="ru-RU"/>
        </w:rPr>
        <w:t xml:space="preserve"> reports</w:t>
      </w:r>
      <w:r w:rsidRPr="000A1D35">
        <w:rPr>
          <w:rFonts w:ascii="Times New Roman" w:eastAsia="Times New Roman" w:hAnsi="Times New Roman" w:cs="Times New Roman"/>
          <w:color w:val="000000"/>
          <w:sz w:val="28"/>
          <w:szCs w:val="28"/>
          <w:shd w:val="clear" w:color="auto" w:fill="FFFFFF"/>
          <w:lang w:val="en-US" w:eastAsia="ru-RU"/>
        </w:rPr>
        <w:t>, review</w:t>
      </w:r>
      <w:r w:rsidR="00D7007D">
        <w:rPr>
          <w:rFonts w:ascii="Times New Roman" w:eastAsia="Times New Roman" w:hAnsi="Times New Roman" w:cs="Times New Roman"/>
          <w:color w:val="000000"/>
          <w:sz w:val="28"/>
          <w:szCs w:val="28"/>
          <w:shd w:val="clear" w:color="auto" w:fill="FFFFFF"/>
          <w:lang w:val="en-US" w:eastAsia="ru-RU"/>
        </w:rPr>
        <w:t>s</w:t>
      </w:r>
      <w:r w:rsidRPr="000A1D35">
        <w:rPr>
          <w:rFonts w:ascii="Times New Roman" w:eastAsia="Times New Roman" w:hAnsi="Times New Roman" w:cs="Times New Roman"/>
          <w:color w:val="000000"/>
          <w:sz w:val="28"/>
          <w:szCs w:val="28"/>
          <w:shd w:val="clear" w:color="auto" w:fill="FFFFFF"/>
          <w:lang w:val="en-US" w:eastAsia="ru-RU"/>
        </w:rPr>
        <w:t xml:space="preserve">, congratulatory </w:t>
      </w:r>
      <w:r w:rsidR="00D7007D" w:rsidRPr="00D7007D">
        <w:rPr>
          <w:rFonts w:ascii="Times New Roman" w:eastAsia="Times New Roman" w:hAnsi="Times New Roman" w:cs="Times New Roman"/>
          <w:color w:val="000000"/>
          <w:sz w:val="28"/>
          <w:szCs w:val="28"/>
          <w:shd w:val="clear" w:color="auto" w:fill="FFFFFF"/>
          <w:lang w:val="en-US" w:eastAsia="ru-RU"/>
        </w:rPr>
        <w:t>addresses</w:t>
      </w:r>
      <w:r w:rsidRPr="000A1D35">
        <w:rPr>
          <w:rFonts w:ascii="Times New Roman" w:eastAsia="Times New Roman" w:hAnsi="Times New Roman" w:cs="Times New Roman"/>
          <w:color w:val="000000"/>
          <w:sz w:val="28"/>
          <w:szCs w:val="28"/>
          <w:shd w:val="clear" w:color="auto" w:fill="FFFFFF"/>
          <w:lang w:val="en-US" w:eastAsia="ru-RU"/>
        </w:rPr>
        <w:t>, obituaries</w:t>
      </w:r>
      <w:r w:rsidR="00D7007D">
        <w:rPr>
          <w:rFonts w:ascii="Times New Roman" w:eastAsia="Times New Roman" w:hAnsi="Times New Roman" w:cs="Times New Roman"/>
          <w:color w:val="000000"/>
          <w:sz w:val="28"/>
          <w:szCs w:val="28"/>
          <w:shd w:val="clear" w:color="auto" w:fill="FFFFFF"/>
          <w:lang w:val="en-US" w:eastAsia="ru-RU"/>
        </w:rPr>
        <w:t>,</w:t>
      </w:r>
      <w:r w:rsidRPr="000A1D35">
        <w:rPr>
          <w:rFonts w:ascii="Times New Roman" w:eastAsia="Times New Roman" w:hAnsi="Times New Roman" w:cs="Times New Roman"/>
          <w:color w:val="000000"/>
          <w:sz w:val="28"/>
          <w:szCs w:val="28"/>
          <w:shd w:val="clear" w:color="auto" w:fill="FFFFFF"/>
          <w:lang w:val="en-US" w:eastAsia="ru-RU"/>
        </w:rPr>
        <w:t xml:space="preserve"> etc.) </w:t>
      </w:r>
      <w:r w:rsidR="00D7007D">
        <w:rPr>
          <w:rFonts w:ascii="Times New Roman" w:eastAsia="Times New Roman" w:hAnsi="Times New Roman" w:cs="Times New Roman"/>
          <w:color w:val="000000"/>
          <w:sz w:val="28"/>
          <w:szCs w:val="28"/>
          <w:shd w:val="clear" w:color="auto" w:fill="FFFFFF"/>
          <w:lang w:val="en-US" w:eastAsia="ru-RU"/>
        </w:rPr>
        <w:t xml:space="preserve">usually </w:t>
      </w:r>
      <w:r w:rsidRPr="000A1D35">
        <w:rPr>
          <w:rFonts w:ascii="Times New Roman" w:eastAsia="Times New Roman" w:hAnsi="Times New Roman" w:cs="Times New Roman"/>
          <w:color w:val="000000"/>
          <w:sz w:val="28"/>
          <w:szCs w:val="28"/>
          <w:shd w:val="clear" w:color="auto" w:fill="FFFFFF"/>
          <w:lang w:val="en-US" w:eastAsia="ru-RU"/>
        </w:rPr>
        <w:t xml:space="preserve">are not </w:t>
      </w:r>
      <w:r w:rsidR="00281CFD">
        <w:rPr>
          <w:rFonts w:ascii="Times New Roman" w:eastAsia="Times New Roman" w:hAnsi="Times New Roman" w:cs="Times New Roman"/>
          <w:color w:val="000000"/>
          <w:sz w:val="28"/>
          <w:szCs w:val="28"/>
          <w:shd w:val="clear" w:color="auto" w:fill="FFFFFF"/>
          <w:lang w:val="en-US" w:eastAsia="ru-RU"/>
        </w:rPr>
        <w:t>peer</w:t>
      </w:r>
      <w:r w:rsidRPr="000A1D35">
        <w:rPr>
          <w:rFonts w:ascii="Times New Roman" w:eastAsia="Times New Roman" w:hAnsi="Times New Roman" w:cs="Times New Roman"/>
          <w:color w:val="000000"/>
          <w:sz w:val="28"/>
          <w:szCs w:val="28"/>
          <w:shd w:val="clear" w:color="auto" w:fill="FFFFFF"/>
          <w:lang w:val="en-US" w:eastAsia="ru-RU"/>
        </w:rPr>
        <w:t xml:space="preserve"> review</w:t>
      </w:r>
      <w:r w:rsidR="00D7007D">
        <w:rPr>
          <w:rFonts w:ascii="Times New Roman" w:eastAsia="Times New Roman" w:hAnsi="Times New Roman" w:cs="Times New Roman"/>
          <w:color w:val="000000"/>
          <w:sz w:val="28"/>
          <w:szCs w:val="28"/>
          <w:shd w:val="clear" w:color="auto" w:fill="FFFFFF"/>
          <w:lang w:val="en-US" w:eastAsia="ru-RU"/>
        </w:rPr>
        <w:t>ed,</w:t>
      </w:r>
      <w:r w:rsidRPr="000A1D35">
        <w:rPr>
          <w:rFonts w:ascii="Times New Roman" w:eastAsia="Times New Roman" w:hAnsi="Times New Roman" w:cs="Times New Roman"/>
          <w:color w:val="000000"/>
          <w:sz w:val="28"/>
          <w:szCs w:val="28"/>
          <w:shd w:val="clear" w:color="auto" w:fill="FFFFFF"/>
          <w:lang w:val="en-US" w:eastAsia="ru-RU"/>
        </w:rPr>
        <w:t xml:space="preserve"> but assessed by </w:t>
      </w:r>
      <w:r w:rsidR="00281CFD">
        <w:rPr>
          <w:rFonts w:ascii="Times New Roman" w:eastAsia="Times New Roman" w:hAnsi="Times New Roman" w:cs="Times New Roman"/>
          <w:color w:val="000000"/>
          <w:sz w:val="28"/>
          <w:szCs w:val="28"/>
          <w:shd w:val="clear" w:color="auto" w:fill="FFFFFF"/>
          <w:lang w:val="en-US" w:eastAsia="ru-RU"/>
        </w:rPr>
        <w:t>the editors</w:t>
      </w:r>
      <w:r w:rsidRPr="000A1D35">
        <w:rPr>
          <w:rFonts w:ascii="Times New Roman" w:eastAsia="Times New Roman" w:hAnsi="Times New Roman" w:cs="Times New Roman"/>
          <w:color w:val="000000"/>
          <w:sz w:val="28"/>
          <w:szCs w:val="28"/>
          <w:shd w:val="clear" w:color="auto" w:fill="FFFFFF"/>
          <w:lang w:val="en-US" w:eastAsia="ru-RU"/>
        </w:rPr>
        <w:t>.</w:t>
      </w:r>
    </w:p>
    <w:p w:rsidR="00281CFD" w:rsidRPr="00281CFD" w:rsidRDefault="00281CFD" w:rsidP="00281CFD">
      <w:pPr>
        <w:spacing w:before="240" w:after="240" w:line="240" w:lineRule="auto"/>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shd w:val="clear" w:color="auto" w:fill="FFFFFF"/>
          <w:lang w:val="en-US" w:eastAsia="ru-RU"/>
        </w:rPr>
        <w:t>If the paper is accepted, it is forwarded to the literary editor for the final editing.</w:t>
      </w:r>
    </w:p>
    <w:p w:rsidR="004C5DC2" w:rsidRPr="00281CFD" w:rsidRDefault="004C5DC2" w:rsidP="000A1D35">
      <w:pPr>
        <w:jc w:val="both"/>
        <w:rPr>
          <w:rFonts w:ascii="Times New Roman" w:hAnsi="Times New Roman" w:cs="Times New Roman"/>
          <w:sz w:val="28"/>
          <w:szCs w:val="28"/>
          <w:lang w:val="en-US"/>
        </w:rPr>
      </w:pPr>
    </w:p>
    <w:sectPr w:rsidR="004C5DC2" w:rsidRPr="00281CFD" w:rsidSect="000A1D3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2CF4"/>
    <w:multiLevelType w:val="hybridMultilevel"/>
    <w:tmpl w:val="9CE81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F50930"/>
    <w:multiLevelType w:val="hybridMultilevel"/>
    <w:tmpl w:val="4DAE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2"/>
    <w:rsid w:val="00012A5A"/>
    <w:rsid w:val="000A1D35"/>
    <w:rsid w:val="001D5E5C"/>
    <w:rsid w:val="00281CFD"/>
    <w:rsid w:val="00435E59"/>
    <w:rsid w:val="004C5DC2"/>
    <w:rsid w:val="008A0BB3"/>
    <w:rsid w:val="00956E80"/>
    <w:rsid w:val="00B94B1D"/>
    <w:rsid w:val="00CF28E3"/>
    <w:rsid w:val="00D7007D"/>
    <w:rsid w:val="00D96B78"/>
    <w:rsid w:val="00E9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2A5A"/>
    <w:pPr>
      <w:ind w:left="720"/>
      <w:contextualSpacing/>
    </w:pPr>
  </w:style>
  <w:style w:type="character" w:styleId="a5">
    <w:name w:val="Emphasis"/>
    <w:basedOn w:val="a0"/>
    <w:uiPriority w:val="20"/>
    <w:qFormat/>
    <w:rsid w:val="00956E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12A5A"/>
    <w:pPr>
      <w:ind w:left="720"/>
      <w:contextualSpacing/>
    </w:pPr>
  </w:style>
  <w:style w:type="character" w:styleId="a5">
    <w:name w:val="Emphasis"/>
    <w:basedOn w:val="a0"/>
    <w:uiPriority w:val="20"/>
    <w:qFormat/>
    <w:rsid w:val="00956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147">
      <w:bodyDiv w:val="1"/>
      <w:marLeft w:val="0"/>
      <w:marRight w:val="0"/>
      <w:marTop w:val="0"/>
      <w:marBottom w:val="0"/>
      <w:divBdr>
        <w:top w:val="none" w:sz="0" w:space="0" w:color="auto"/>
        <w:left w:val="none" w:sz="0" w:space="0" w:color="auto"/>
        <w:bottom w:val="none" w:sz="0" w:space="0" w:color="auto"/>
        <w:right w:val="none" w:sz="0" w:space="0" w:color="auto"/>
      </w:divBdr>
    </w:div>
    <w:div w:id="16718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10</cp:revision>
  <dcterms:created xsi:type="dcterms:W3CDTF">2020-06-09T10:07:00Z</dcterms:created>
  <dcterms:modified xsi:type="dcterms:W3CDTF">2020-06-09T16:13:00Z</dcterms:modified>
</cp:coreProperties>
</file>